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185" w:rsidRPr="00AE563F" w:rsidRDefault="00A27185" w:rsidP="00A27185">
      <w:pPr>
        <w:rPr>
          <w:rFonts w:eastAsia="Calibri"/>
          <w:sz w:val="24"/>
          <w:szCs w:val="24"/>
          <w:bdr w:val="none" w:sz="0" w:space="0" w:color="auto" w:frame="1"/>
          <w:lang w:eastAsia="en-US"/>
        </w:rPr>
      </w:pPr>
      <w:r>
        <w:rPr>
          <w:rFonts w:eastAsia="Calibri"/>
          <w:sz w:val="24"/>
          <w:szCs w:val="24"/>
          <w:bdr w:val="none" w:sz="0" w:space="0" w:color="auto" w:frame="1"/>
          <w:lang w:eastAsia="en-US"/>
        </w:rPr>
        <w:t xml:space="preserve">                                                                                                          </w:t>
      </w:r>
      <w:bookmarkStart w:id="0" w:name="_GoBack"/>
      <w:bookmarkEnd w:id="0"/>
      <w:r w:rsidRPr="00AE563F">
        <w:rPr>
          <w:rFonts w:eastAsia="Calibri"/>
          <w:sz w:val="24"/>
          <w:szCs w:val="24"/>
          <w:bdr w:val="none" w:sz="0" w:space="0" w:color="auto" w:frame="1"/>
          <w:lang w:eastAsia="en-US"/>
        </w:rPr>
        <w:t>Приложение №</w:t>
      </w:r>
      <w:r>
        <w:rPr>
          <w:rFonts w:eastAsia="Calibri"/>
          <w:sz w:val="24"/>
          <w:szCs w:val="24"/>
          <w:bdr w:val="none" w:sz="0" w:space="0" w:color="auto" w:frame="1"/>
          <w:lang w:eastAsia="en-US"/>
        </w:rPr>
        <w:t>7</w:t>
      </w:r>
    </w:p>
    <w:p w:rsidR="00A27185" w:rsidRDefault="00A27185" w:rsidP="00A27185">
      <w:pPr>
        <w:ind w:left="4248" w:firstLine="709"/>
        <w:jc w:val="center"/>
        <w:rPr>
          <w:rFonts w:eastAsia="Calibri"/>
          <w:sz w:val="24"/>
          <w:szCs w:val="24"/>
          <w:bdr w:val="none" w:sz="0" w:space="0" w:color="auto" w:frame="1"/>
          <w:lang w:eastAsia="en-US"/>
        </w:rPr>
      </w:pPr>
    </w:p>
    <w:p w:rsidR="00A27185" w:rsidRPr="00AE563F" w:rsidRDefault="00A27185" w:rsidP="00A27185">
      <w:pPr>
        <w:ind w:left="4248" w:firstLine="709"/>
        <w:jc w:val="center"/>
        <w:rPr>
          <w:rFonts w:eastAsia="Calibri"/>
          <w:sz w:val="24"/>
          <w:szCs w:val="24"/>
          <w:bdr w:val="none" w:sz="0" w:space="0" w:color="auto" w:frame="1"/>
          <w:lang w:eastAsia="en-US"/>
        </w:rPr>
      </w:pPr>
      <w:r w:rsidRPr="00AE563F">
        <w:rPr>
          <w:rFonts w:eastAsia="Calibri"/>
          <w:sz w:val="24"/>
          <w:szCs w:val="24"/>
          <w:bdr w:val="none" w:sz="0" w:space="0" w:color="auto" w:frame="1"/>
          <w:lang w:eastAsia="en-US"/>
        </w:rPr>
        <w:t>УТВЕРЖДЕН</w:t>
      </w:r>
      <w:r>
        <w:rPr>
          <w:rFonts w:eastAsia="Calibri"/>
          <w:sz w:val="24"/>
          <w:szCs w:val="24"/>
          <w:bdr w:val="none" w:sz="0" w:space="0" w:color="auto" w:frame="1"/>
          <w:lang w:eastAsia="en-US"/>
        </w:rPr>
        <w:t>А</w:t>
      </w:r>
    </w:p>
    <w:p w:rsidR="00A27185" w:rsidRDefault="00A27185" w:rsidP="00A27185">
      <w:pPr>
        <w:ind w:left="4248" w:firstLine="709"/>
        <w:jc w:val="center"/>
        <w:rPr>
          <w:rFonts w:eastAsia="Calibri"/>
          <w:sz w:val="24"/>
          <w:szCs w:val="24"/>
          <w:bdr w:val="none" w:sz="0" w:space="0" w:color="auto" w:frame="1"/>
          <w:lang w:eastAsia="en-US"/>
        </w:rPr>
      </w:pPr>
      <w:r>
        <w:rPr>
          <w:rFonts w:eastAsia="Calibri"/>
          <w:sz w:val="24"/>
          <w:szCs w:val="24"/>
          <w:bdr w:val="none" w:sz="0" w:space="0" w:color="auto" w:frame="1"/>
          <w:lang w:eastAsia="en-US"/>
        </w:rPr>
        <w:t>п</w:t>
      </w:r>
      <w:r w:rsidRPr="00AE563F">
        <w:rPr>
          <w:rFonts w:eastAsia="Calibri"/>
          <w:sz w:val="24"/>
          <w:szCs w:val="24"/>
          <w:bdr w:val="none" w:sz="0" w:space="0" w:color="auto" w:frame="1"/>
          <w:lang w:eastAsia="en-US"/>
        </w:rPr>
        <w:t>риказом</w:t>
      </w:r>
      <w:r>
        <w:rPr>
          <w:rFonts w:eastAsia="Calibri"/>
          <w:sz w:val="24"/>
          <w:szCs w:val="24"/>
          <w:bdr w:val="none" w:sz="0" w:space="0" w:color="auto" w:frame="1"/>
          <w:lang w:eastAsia="en-US"/>
        </w:rPr>
        <w:t xml:space="preserve"> МБУ Архив </w:t>
      </w:r>
      <w:proofErr w:type="spellStart"/>
      <w:r>
        <w:rPr>
          <w:rFonts w:eastAsia="Calibri"/>
          <w:sz w:val="24"/>
          <w:szCs w:val="24"/>
          <w:bdr w:val="none" w:sz="0" w:space="0" w:color="auto" w:frame="1"/>
          <w:lang w:eastAsia="en-US"/>
        </w:rPr>
        <w:t>г.Кумертау</w:t>
      </w:r>
      <w:proofErr w:type="spellEnd"/>
      <w:r>
        <w:rPr>
          <w:rFonts w:eastAsia="Calibri"/>
          <w:sz w:val="24"/>
          <w:szCs w:val="24"/>
          <w:bdr w:val="none" w:sz="0" w:space="0" w:color="auto" w:frame="1"/>
          <w:lang w:eastAsia="en-US"/>
        </w:rPr>
        <w:t xml:space="preserve"> </w:t>
      </w:r>
    </w:p>
    <w:p w:rsidR="00A27185" w:rsidRPr="00AE563F" w:rsidRDefault="00A27185" w:rsidP="00A27185">
      <w:pPr>
        <w:ind w:left="4248" w:firstLine="709"/>
        <w:jc w:val="center"/>
        <w:rPr>
          <w:rFonts w:eastAsia="Calibri"/>
          <w:sz w:val="24"/>
          <w:szCs w:val="24"/>
          <w:bdr w:val="none" w:sz="0" w:space="0" w:color="auto" w:frame="1"/>
          <w:lang w:eastAsia="en-US"/>
        </w:rPr>
      </w:pPr>
      <w:r w:rsidRPr="00AE563F">
        <w:rPr>
          <w:rFonts w:eastAsia="Calibri"/>
          <w:sz w:val="24"/>
          <w:szCs w:val="24"/>
          <w:bdr w:val="none" w:sz="0" w:space="0" w:color="auto" w:frame="1"/>
          <w:lang w:eastAsia="en-US"/>
        </w:rPr>
        <w:t xml:space="preserve"> от 20.0</w:t>
      </w:r>
      <w:r>
        <w:rPr>
          <w:rFonts w:eastAsia="Calibri"/>
          <w:sz w:val="24"/>
          <w:szCs w:val="24"/>
          <w:bdr w:val="none" w:sz="0" w:space="0" w:color="auto" w:frame="1"/>
          <w:lang w:eastAsia="en-US"/>
        </w:rPr>
        <w:t>6.2025</w:t>
      </w:r>
      <w:r w:rsidRPr="00AE563F">
        <w:rPr>
          <w:rFonts w:eastAsia="Calibri"/>
          <w:sz w:val="24"/>
          <w:szCs w:val="24"/>
          <w:bdr w:val="none" w:sz="0" w:space="0" w:color="auto" w:frame="1"/>
          <w:lang w:eastAsia="en-US"/>
        </w:rPr>
        <w:t xml:space="preserve"> №</w:t>
      </w:r>
      <w:r>
        <w:rPr>
          <w:rFonts w:eastAsia="Calibri"/>
          <w:sz w:val="24"/>
          <w:szCs w:val="24"/>
          <w:bdr w:val="none" w:sz="0" w:space="0" w:color="auto" w:frame="1"/>
          <w:lang w:eastAsia="en-US"/>
        </w:rPr>
        <w:t>13</w:t>
      </w:r>
      <w:r w:rsidRPr="00AE563F">
        <w:rPr>
          <w:rFonts w:eastAsia="Calibri"/>
          <w:sz w:val="24"/>
          <w:szCs w:val="24"/>
          <w:bdr w:val="none" w:sz="0" w:space="0" w:color="auto" w:frame="1"/>
          <w:lang w:eastAsia="en-US"/>
        </w:rPr>
        <w:t>-од</w:t>
      </w:r>
    </w:p>
    <w:p w:rsidR="00A27185" w:rsidRPr="00AE563F" w:rsidRDefault="00A27185" w:rsidP="00A27185">
      <w:pPr>
        <w:keepNext/>
        <w:spacing w:line="276" w:lineRule="auto"/>
        <w:ind w:firstLine="142"/>
        <w:jc w:val="both"/>
        <w:outlineLvl w:val="2"/>
        <w:rPr>
          <w:b/>
          <w:sz w:val="24"/>
          <w:szCs w:val="24"/>
        </w:rPr>
      </w:pPr>
    </w:p>
    <w:p w:rsidR="00A27185" w:rsidRPr="00236982" w:rsidRDefault="00A27185" w:rsidP="00A27185">
      <w:pPr>
        <w:keepNext/>
        <w:ind w:firstLine="142"/>
        <w:jc w:val="center"/>
        <w:outlineLvl w:val="2"/>
        <w:rPr>
          <w:b/>
          <w:color w:val="000000"/>
          <w:sz w:val="24"/>
          <w:szCs w:val="24"/>
        </w:rPr>
      </w:pPr>
      <w:r w:rsidRPr="00AE563F">
        <w:rPr>
          <w:b/>
          <w:sz w:val="24"/>
          <w:szCs w:val="24"/>
        </w:rPr>
        <w:t xml:space="preserve">Стандартная </w:t>
      </w:r>
      <w:r w:rsidRPr="00236982">
        <w:rPr>
          <w:b/>
          <w:color w:val="000000"/>
          <w:sz w:val="24"/>
          <w:szCs w:val="24"/>
        </w:rPr>
        <w:t>антикоррупционная оговорка</w:t>
      </w:r>
    </w:p>
    <w:p w:rsidR="00A27185" w:rsidRPr="00AE563F" w:rsidRDefault="00A27185" w:rsidP="00A27185">
      <w:pPr>
        <w:jc w:val="center"/>
        <w:rPr>
          <w:b/>
          <w:sz w:val="24"/>
          <w:szCs w:val="24"/>
        </w:rPr>
      </w:pPr>
      <w:r w:rsidRPr="00AE563F">
        <w:rPr>
          <w:b/>
          <w:sz w:val="24"/>
          <w:szCs w:val="24"/>
        </w:rPr>
        <w:t>в трудовых договорах работников</w:t>
      </w:r>
    </w:p>
    <w:p w:rsidR="00A27185" w:rsidRPr="00AE563F" w:rsidRDefault="00A27185" w:rsidP="00A27185">
      <w:pPr>
        <w:jc w:val="center"/>
        <w:rPr>
          <w:b/>
          <w:sz w:val="24"/>
          <w:szCs w:val="24"/>
        </w:rPr>
      </w:pPr>
      <w:r>
        <w:rPr>
          <w:b/>
          <w:sz w:val="24"/>
          <w:szCs w:val="24"/>
        </w:rPr>
        <w:t xml:space="preserve">МБУ Архив </w:t>
      </w:r>
      <w:proofErr w:type="spellStart"/>
      <w:r>
        <w:rPr>
          <w:b/>
          <w:sz w:val="24"/>
          <w:szCs w:val="24"/>
        </w:rPr>
        <w:t>г.Кумертау</w:t>
      </w:r>
      <w:proofErr w:type="spellEnd"/>
      <w:r>
        <w:rPr>
          <w:b/>
          <w:sz w:val="24"/>
          <w:szCs w:val="24"/>
        </w:rPr>
        <w:t xml:space="preserve">  </w:t>
      </w:r>
    </w:p>
    <w:p w:rsidR="00A27185" w:rsidRPr="00AE563F" w:rsidRDefault="00A27185" w:rsidP="00A27185">
      <w:pPr>
        <w:rPr>
          <w:b/>
        </w:rPr>
      </w:pPr>
    </w:p>
    <w:p w:rsidR="00A27185" w:rsidRPr="00AE563F" w:rsidRDefault="00A27185" w:rsidP="00A27185"/>
    <w:p w:rsidR="00A27185" w:rsidRPr="00236982" w:rsidRDefault="00A27185" w:rsidP="00A27185">
      <w:pPr>
        <w:rPr>
          <w:color w:val="0D0D0D"/>
          <w:sz w:val="24"/>
          <w:szCs w:val="24"/>
        </w:rPr>
      </w:pPr>
      <w:r w:rsidRPr="00236982">
        <w:rPr>
          <w:iCs/>
          <w:color w:val="000000"/>
          <w:sz w:val="24"/>
          <w:szCs w:val="24"/>
        </w:rPr>
        <w:tab/>
        <w:t xml:space="preserve">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w:t>
      </w:r>
      <w:proofErr w:type="gramStart"/>
      <w:r w:rsidRPr="00236982">
        <w:rPr>
          <w:iCs/>
          <w:color w:val="000000"/>
          <w:sz w:val="24"/>
          <w:szCs w:val="24"/>
        </w:rPr>
        <w:t>правонарушений</w:t>
      </w:r>
      <w:r w:rsidRPr="00236982">
        <w:rPr>
          <w:rStyle w:val="a5"/>
          <w:iCs/>
          <w:color w:val="000000"/>
          <w:sz w:val="24"/>
          <w:szCs w:val="24"/>
        </w:rPr>
        <w:footnoteReference w:id="1"/>
      </w:r>
      <w:r w:rsidRPr="00236982">
        <w:rPr>
          <w:color w:val="0D0D0D"/>
          <w:sz w:val="24"/>
          <w:szCs w:val="24"/>
        </w:rPr>
        <w:t xml:space="preserve"> ,</w:t>
      </w:r>
      <w:proofErr w:type="gramEnd"/>
      <w:r w:rsidRPr="00236982">
        <w:rPr>
          <w:color w:val="0D0D0D"/>
          <w:sz w:val="24"/>
          <w:szCs w:val="24"/>
        </w:rPr>
        <w:t xml:space="preserve"> а также уведомлять работодателя о любых ставших ему известными случаях коррупции и случаях</w:t>
      </w:r>
      <w:r w:rsidRPr="00236982">
        <w:rPr>
          <w:iCs/>
          <w:color w:val="000000"/>
          <w:sz w:val="24"/>
          <w:szCs w:val="24"/>
        </w:rPr>
        <w:t xml:space="preserve"> склонения его к совершению коррупционных правонарушений какими-либо лицами. </w:t>
      </w:r>
    </w:p>
    <w:p w:rsidR="00A27185" w:rsidRPr="00236982" w:rsidRDefault="00A27185" w:rsidP="00A27185">
      <w:pPr>
        <w:shd w:val="clear" w:color="auto" w:fill="FFFFFF"/>
        <w:ind w:firstLine="709"/>
        <w:jc w:val="both"/>
        <w:rPr>
          <w:iCs/>
          <w:color w:val="000000"/>
          <w:sz w:val="24"/>
          <w:szCs w:val="24"/>
        </w:rPr>
      </w:pPr>
      <w:r w:rsidRPr="00236982">
        <w:rPr>
          <w:iCs/>
          <w:color w:val="000000"/>
          <w:sz w:val="24"/>
          <w:szCs w:val="24"/>
        </w:rPr>
        <w:t xml:space="preserve"> Работник предупрежден о возможности привлечения в порядке, установленном законодательством Российской Федерации,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Российской Федерации, а также Антикоррупционной политикой.</w:t>
      </w:r>
    </w:p>
    <w:p w:rsidR="00A27185" w:rsidRPr="00236982" w:rsidRDefault="00A27185" w:rsidP="00A27185">
      <w:pPr>
        <w:shd w:val="clear" w:color="auto" w:fill="FFFFFF"/>
        <w:ind w:firstLine="709"/>
        <w:jc w:val="both"/>
        <w:rPr>
          <w:iCs/>
          <w:color w:val="000000"/>
          <w:sz w:val="24"/>
          <w:szCs w:val="24"/>
        </w:rPr>
      </w:pPr>
    </w:p>
    <w:p w:rsidR="00A27185" w:rsidRPr="00236982" w:rsidRDefault="00A27185" w:rsidP="00A27185">
      <w:pPr>
        <w:shd w:val="clear" w:color="auto" w:fill="FFFFFF"/>
        <w:ind w:firstLine="709"/>
        <w:jc w:val="both"/>
        <w:rPr>
          <w:color w:val="000000"/>
          <w:sz w:val="24"/>
          <w:szCs w:val="24"/>
        </w:rPr>
      </w:pPr>
    </w:p>
    <w:p w:rsidR="00A27185" w:rsidRPr="00236982" w:rsidRDefault="00A27185" w:rsidP="00A27185">
      <w:pPr>
        <w:keepNext/>
        <w:ind w:firstLine="142"/>
        <w:jc w:val="center"/>
        <w:outlineLvl w:val="2"/>
        <w:rPr>
          <w:b/>
          <w:color w:val="000000"/>
          <w:sz w:val="24"/>
          <w:szCs w:val="24"/>
        </w:rPr>
      </w:pPr>
      <w:r w:rsidRPr="00AE563F">
        <w:rPr>
          <w:b/>
          <w:sz w:val="24"/>
          <w:szCs w:val="24"/>
        </w:rPr>
        <w:t xml:space="preserve">Стандартная </w:t>
      </w:r>
      <w:r w:rsidRPr="00236982">
        <w:rPr>
          <w:b/>
          <w:color w:val="000000"/>
          <w:sz w:val="24"/>
          <w:szCs w:val="24"/>
        </w:rPr>
        <w:t>антикоррупционная оговорка</w:t>
      </w:r>
    </w:p>
    <w:p w:rsidR="00A27185" w:rsidRPr="00AE563F" w:rsidRDefault="00A27185" w:rsidP="00A27185">
      <w:pPr>
        <w:jc w:val="center"/>
        <w:rPr>
          <w:b/>
          <w:sz w:val="24"/>
          <w:szCs w:val="24"/>
        </w:rPr>
      </w:pPr>
      <w:r w:rsidRPr="00AE563F">
        <w:rPr>
          <w:b/>
          <w:sz w:val="24"/>
          <w:szCs w:val="24"/>
        </w:rPr>
        <w:t xml:space="preserve">в договоры с контрагентами </w:t>
      </w:r>
    </w:p>
    <w:p w:rsidR="00A27185" w:rsidRPr="00AE563F" w:rsidRDefault="00A27185" w:rsidP="00A27185">
      <w:pPr>
        <w:jc w:val="center"/>
        <w:rPr>
          <w:b/>
          <w:sz w:val="24"/>
          <w:szCs w:val="24"/>
        </w:rPr>
      </w:pPr>
      <w:r>
        <w:rPr>
          <w:b/>
          <w:sz w:val="24"/>
          <w:szCs w:val="24"/>
        </w:rPr>
        <w:t xml:space="preserve">МБУ Архив </w:t>
      </w:r>
      <w:proofErr w:type="spellStart"/>
      <w:r>
        <w:rPr>
          <w:b/>
          <w:sz w:val="24"/>
          <w:szCs w:val="24"/>
        </w:rPr>
        <w:t>г.Кумертау</w:t>
      </w:r>
      <w:proofErr w:type="spellEnd"/>
      <w:r>
        <w:rPr>
          <w:b/>
          <w:sz w:val="24"/>
          <w:szCs w:val="24"/>
        </w:rPr>
        <w:t xml:space="preserve"> </w:t>
      </w:r>
      <w:r w:rsidRPr="00AE563F">
        <w:rPr>
          <w:b/>
          <w:sz w:val="24"/>
          <w:szCs w:val="24"/>
        </w:rPr>
        <w:t xml:space="preserve"> </w:t>
      </w:r>
    </w:p>
    <w:p w:rsidR="00A27185" w:rsidRPr="00AE563F" w:rsidRDefault="00A27185" w:rsidP="00A27185">
      <w:pPr>
        <w:rPr>
          <w:b/>
        </w:rPr>
      </w:pPr>
      <w:r>
        <w:rPr>
          <w:b/>
          <w:sz w:val="24"/>
          <w:szCs w:val="24"/>
        </w:rPr>
        <w:t xml:space="preserve"> </w:t>
      </w:r>
    </w:p>
    <w:p w:rsidR="00A27185" w:rsidRPr="00236982" w:rsidRDefault="00A27185" w:rsidP="00A27185">
      <w:pPr>
        <w:shd w:val="clear" w:color="auto" w:fill="FFFFFF"/>
        <w:spacing w:line="276" w:lineRule="auto"/>
        <w:jc w:val="both"/>
        <w:rPr>
          <w:color w:val="000000"/>
          <w:sz w:val="24"/>
          <w:szCs w:val="24"/>
        </w:rPr>
      </w:pPr>
      <w:r w:rsidRPr="00236982">
        <w:rPr>
          <w:color w:val="000000"/>
          <w:sz w:val="24"/>
          <w:szCs w:val="24"/>
        </w:rPr>
        <w:tab/>
      </w:r>
      <w:r w:rsidRPr="00236982">
        <w:rPr>
          <w:iCs/>
          <w:color w:val="000000"/>
          <w:sz w:val="24"/>
          <w:szCs w:val="24"/>
          <w:shd w:val="clear" w:color="auto" w:fill="FFFFFF"/>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w:t>
      </w:r>
      <w:proofErr w:type="gramStart"/>
      <w:r w:rsidRPr="00236982">
        <w:rPr>
          <w:iCs/>
          <w:color w:val="000000"/>
          <w:sz w:val="24"/>
          <w:szCs w:val="24"/>
          <w:shd w:val="clear" w:color="auto" w:fill="FFFFFF"/>
        </w:rPr>
        <w:t>законодательства  о</w:t>
      </w:r>
      <w:proofErr w:type="gramEnd"/>
      <w:r w:rsidRPr="00236982">
        <w:rPr>
          <w:iCs/>
          <w:color w:val="000000"/>
          <w:sz w:val="24"/>
          <w:szCs w:val="24"/>
          <w:shd w:val="clear" w:color="auto" w:fill="FFFFFF"/>
        </w:rPr>
        <w:t xml:space="preserve"> противодействии легализации (отмыванию) доходов, полученных преступным путем.</w:t>
      </w:r>
    </w:p>
    <w:p w:rsidR="00A27185" w:rsidRPr="00236982" w:rsidRDefault="00A27185" w:rsidP="00A27185">
      <w:pPr>
        <w:shd w:val="clear" w:color="auto" w:fill="FFFFFF"/>
        <w:jc w:val="both"/>
        <w:rPr>
          <w:color w:val="000000"/>
          <w:sz w:val="24"/>
          <w:szCs w:val="24"/>
        </w:rPr>
      </w:pPr>
      <w:r w:rsidRPr="00236982">
        <w:rPr>
          <w:iCs/>
          <w:color w:val="000000"/>
          <w:sz w:val="24"/>
          <w:szCs w:val="24"/>
          <w:shd w:val="clear" w:color="auto" w:fill="FFFFFF"/>
        </w:rPr>
        <w:tab/>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о действиях, нарушающих требования применимого законодательства о противодействии коррупции.  </w:t>
      </w:r>
    </w:p>
    <w:p w:rsidR="00A27185" w:rsidRPr="00236982" w:rsidRDefault="00A27185" w:rsidP="00A27185">
      <w:pPr>
        <w:shd w:val="clear" w:color="auto" w:fill="FFFFFF"/>
        <w:jc w:val="both"/>
        <w:rPr>
          <w:iCs/>
          <w:color w:val="000000"/>
          <w:sz w:val="24"/>
          <w:szCs w:val="24"/>
          <w:shd w:val="clear" w:color="auto" w:fill="FFFFFF"/>
        </w:rPr>
      </w:pPr>
      <w:r w:rsidRPr="00236982">
        <w:rPr>
          <w:iCs/>
          <w:color w:val="000000"/>
          <w:sz w:val="24"/>
          <w:szCs w:val="24"/>
          <w:shd w:val="clear" w:color="auto" w:fill="FFFFFF"/>
        </w:rPr>
        <w:lastRenderedPageBreak/>
        <w:tab/>
        <w:t>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7185" w:rsidRPr="00236982" w:rsidRDefault="00A27185" w:rsidP="00A27185">
      <w:pPr>
        <w:shd w:val="clear" w:color="auto" w:fill="FFFFFF"/>
        <w:jc w:val="both"/>
        <w:rPr>
          <w:iCs/>
          <w:color w:val="000000"/>
          <w:sz w:val="24"/>
          <w:szCs w:val="24"/>
          <w:shd w:val="clear" w:color="auto" w:fill="FFFFFF"/>
        </w:rPr>
      </w:pPr>
    </w:p>
    <w:p w:rsidR="00A27185" w:rsidRPr="00236982" w:rsidRDefault="00A27185" w:rsidP="00A27185">
      <w:pPr>
        <w:shd w:val="clear" w:color="auto" w:fill="FFFFFF"/>
        <w:jc w:val="center"/>
        <w:rPr>
          <w:iCs/>
          <w:color w:val="000000"/>
          <w:sz w:val="24"/>
          <w:szCs w:val="24"/>
          <w:shd w:val="clear" w:color="auto" w:fill="FFFFFF"/>
        </w:rPr>
      </w:pPr>
      <w:r w:rsidRPr="00236982">
        <w:rPr>
          <w:iCs/>
          <w:color w:val="000000"/>
          <w:sz w:val="24"/>
          <w:szCs w:val="24"/>
          <w:shd w:val="clear" w:color="auto" w:fill="FFFFFF"/>
        </w:rPr>
        <w:t>_________</w:t>
      </w:r>
    </w:p>
    <w:p w:rsidR="00A27185" w:rsidRPr="00AE563F" w:rsidRDefault="00A27185" w:rsidP="00A27185">
      <w:pPr>
        <w:jc w:val="both"/>
        <w:rPr>
          <w:sz w:val="24"/>
          <w:szCs w:val="24"/>
        </w:rPr>
      </w:pPr>
      <w:r>
        <w:rPr>
          <w:rFonts w:eastAsia="Calibri"/>
          <w:sz w:val="24"/>
          <w:szCs w:val="24"/>
          <w:lang w:eastAsia="en-US"/>
        </w:rPr>
        <w:t xml:space="preserve"> </w:t>
      </w:r>
    </w:p>
    <w:p w:rsidR="00653856" w:rsidRDefault="00653856"/>
    <w:sectPr w:rsidR="006538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60" w:rsidRDefault="00064560" w:rsidP="00A27185">
      <w:r>
        <w:separator/>
      </w:r>
    </w:p>
  </w:endnote>
  <w:endnote w:type="continuationSeparator" w:id="0">
    <w:p w:rsidR="00064560" w:rsidRDefault="00064560" w:rsidP="00A2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60" w:rsidRDefault="00064560" w:rsidP="00A27185">
      <w:r>
        <w:separator/>
      </w:r>
    </w:p>
  </w:footnote>
  <w:footnote w:type="continuationSeparator" w:id="0">
    <w:p w:rsidR="00064560" w:rsidRDefault="00064560" w:rsidP="00A27185">
      <w:r>
        <w:continuationSeparator/>
      </w:r>
    </w:p>
  </w:footnote>
  <w:footnote w:id="1">
    <w:p w:rsidR="00A27185" w:rsidRDefault="00A27185" w:rsidP="00A27185">
      <w:pPr>
        <w:pStyle w:val="a3"/>
      </w:pPr>
      <w:r>
        <w:rPr>
          <w:rStyle w:val="a5"/>
        </w:rPr>
        <w:footnoteRef/>
      </w:r>
      <w:r>
        <w:t xml:space="preserve"> </w:t>
      </w:r>
      <w:r w:rsidRPr="00236982">
        <w:rPr>
          <w:iCs/>
          <w:color w:val="000000"/>
          <w:sz w:val="24"/>
          <w:szCs w:val="24"/>
        </w:rPr>
        <w:t xml:space="preserve">не давать взятки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работодателя в целях безвозмездного или с использованием преимуществ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оказания влияния на действия или решения каких-либо лиц (в </w:t>
      </w:r>
      <w:proofErr w:type="spellStart"/>
      <w:r w:rsidRPr="00236982">
        <w:rPr>
          <w:iCs/>
          <w:color w:val="000000"/>
          <w:sz w:val="24"/>
          <w:szCs w:val="24"/>
        </w:rPr>
        <w:t>т.ч</w:t>
      </w:r>
      <w:proofErr w:type="spellEnd"/>
      <w:r w:rsidRPr="00236982">
        <w:rPr>
          <w:iCs/>
          <w:color w:val="000000"/>
          <w:sz w:val="24"/>
          <w:szCs w:val="24"/>
        </w:rPr>
        <w:t>. - должностных) и/или органов для получения неосновательных преимуществ, достижения иных противоправных целей.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F9"/>
    <w:rsid w:val="00064560"/>
    <w:rsid w:val="00653856"/>
    <w:rsid w:val="00A13BF9"/>
    <w:rsid w:val="00A2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052E7-4B96-4DEA-8926-4421F98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27185"/>
  </w:style>
  <w:style w:type="character" w:customStyle="1" w:styleId="a4">
    <w:name w:val="Текст сноски Знак"/>
    <w:basedOn w:val="a0"/>
    <w:link w:val="a3"/>
    <w:semiHidden/>
    <w:rsid w:val="00A27185"/>
    <w:rPr>
      <w:rFonts w:ascii="Times New Roman" w:eastAsia="Times New Roman" w:hAnsi="Times New Roman" w:cs="Times New Roman"/>
      <w:sz w:val="20"/>
      <w:szCs w:val="20"/>
      <w:lang w:eastAsia="ru-RU"/>
    </w:rPr>
  </w:style>
  <w:style w:type="character" w:styleId="a5">
    <w:name w:val="footnote reference"/>
    <w:semiHidden/>
    <w:unhideWhenUsed/>
    <w:rsid w:val="00A27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Company>SPecialiST RePack</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2026-04-08T11:14:00Z</dcterms:created>
  <dcterms:modified xsi:type="dcterms:W3CDTF">2026-04-08T11:14:00Z</dcterms:modified>
</cp:coreProperties>
</file>