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335"/>
      </w:tblGrid>
      <w:tr w:rsidR="00186FE3" w:rsidRPr="002235ED" w:rsidTr="002235ED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A6504C" w:rsidRDefault="001A7AED" w:rsidP="00A6504C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</w:pP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="00A6504C">
              <w:rPr>
                <w:rFonts w:cstheme="minorHAnsi"/>
                <w:color w:val="0D0D0D" w:themeColor="text1" w:themeTint="F2"/>
                <w:sz w:val="24"/>
                <w:szCs w:val="24"/>
                <w:lang w:val="ba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Детский сад</w:t>
            </w:r>
            <w:r w:rsid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№24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«Красная шапочка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1»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br/>
              <w:t xml:space="preserve">(МБДОУ Детский сад № </w:t>
            </w:r>
            <w:r w:rsid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24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)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BD8" w:rsidRPr="00A6504C" w:rsidRDefault="00F74BD8" w:rsidP="00F74BD8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</w:pPr>
            <w:r w:rsidRPr="00A6504C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УТВЕРЖДАЮ</w:t>
            </w:r>
          </w:p>
          <w:p w:rsidR="00186FE3" w:rsidRPr="00A6504C" w:rsidRDefault="00F74BD8" w:rsidP="00F74BD8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</w:pP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Заведующий МБДОУ Детский сад № 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24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br/>
            </w: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Подпись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  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        О.И. </w:t>
            </w:r>
            <w:proofErr w:type="spellStart"/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Баянова</w:t>
            </w:r>
            <w:proofErr w:type="spellEnd"/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br/>
              <w:t>12</w:t>
            </w:r>
            <w:r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.12.2020</w:t>
            </w:r>
          </w:p>
        </w:tc>
      </w:tr>
      <w:tr w:rsidR="00186FE3" w:rsidRPr="00F74BD8" w:rsidTr="002235ED">
        <w:trPr>
          <w:trHeight w:val="687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A6504C" w:rsidRDefault="001A7AED" w:rsidP="00F74227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6504C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</w:rPr>
              <w:t>НОМЕНКЛАТУРА ДЕЛ</w:t>
            </w:r>
          </w:p>
          <w:p w:rsidR="00186FE3" w:rsidRPr="00A6504C" w:rsidRDefault="00A6504C" w:rsidP="00A6504C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н</w:t>
            </w:r>
            <w:r w:rsidR="001A7AED"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а 202</w:t>
            </w:r>
            <w:r w:rsidR="001A7AED" w:rsidRPr="00A6504C"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9709B4"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1A7AED" w:rsidRPr="00A6504C">
              <w:rPr>
                <w:rFonts w:cstheme="minorHAnsi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A6504C" w:rsidRDefault="00186FE3" w:rsidP="00F74227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186FE3" w:rsidRPr="00A6504C" w:rsidRDefault="00A6504C" w:rsidP="00A6504C">
            <w:pPr>
              <w:widowControl w:val="0"/>
              <w:spacing w:before="120" w:beforeAutospacing="0" w:after="0" w:afterAutospacing="0"/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6FE3" w:rsidRPr="00FE1D3D" w:rsidRDefault="00186FE3" w:rsidP="00F74227">
      <w:pPr>
        <w:widowControl w:val="0"/>
        <w:spacing w:before="12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104"/>
        <w:gridCol w:w="4126"/>
        <w:gridCol w:w="1275"/>
        <w:gridCol w:w="1724"/>
        <w:gridCol w:w="1985"/>
      </w:tblGrid>
      <w:tr w:rsidR="00186FE3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Индекс</w:t>
            </w:r>
            <w:proofErr w:type="spellEnd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Заголовок</w:t>
            </w:r>
            <w:proofErr w:type="spellEnd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тома</w:t>
            </w:r>
            <w:proofErr w:type="spellEnd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</w:t>
            </w:r>
            <w:proofErr w:type="spellEnd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томов</w:t>
            </w:r>
            <w:proofErr w:type="spellEnd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Срок хранения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(тома, части)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 № статей по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Перечню</w:t>
            </w:r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186FE3" w:rsidRPr="00F74BD8" w:rsidTr="00EE5538">
        <w:trPr>
          <w:trHeight w:val="363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6FE3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 </w:t>
            </w:r>
            <w:proofErr w:type="spellStart"/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  <w:proofErr w:type="spellEnd"/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канцелярия</w:t>
            </w:r>
            <w:proofErr w:type="spellEnd"/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6FE3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правовые акты органов, осуществляющих управление в сфере образования, регламентирующие образовательные отношения.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D4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минования надобности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D94044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«б»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</w:t>
            </w:r>
            <w:r w:rsidR="00D94044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86FE3" w:rsidRPr="00F74BD8" w:rsidRDefault="00D94044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 «б» ст. 4</w:t>
            </w:r>
            <w:r w:rsidR="009B0F15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D4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Устав детского сада</w:t>
            </w:r>
            <w:r w:rsidR="00A6504C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A6504C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учредительные  документы</w:t>
            </w:r>
            <w:proofErr w:type="gramEnd"/>
            <w:r w:rsidR="00A6504C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60B6" w:rsidRPr="00F74BD8" w:rsidRDefault="00A6504C" w:rsidP="00765CD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6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свидетельства, уведомления)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D4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28</w:t>
            </w:r>
            <w:r w:rsidR="0076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CD4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24</w:t>
            </w:r>
            <w:r w:rsidR="00765CD4"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замены новым</w:t>
            </w: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765CD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ликвидации организации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93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765CD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</w:t>
            </w:r>
            <w:r w:rsidR="0076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 деятельности, медицинской деятельности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приложения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55 </w:t>
            </w:r>
            <w:r w:rsid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765CD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</w:t>
            </w:r>
            <w:r w:rsidR="0076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FE1D3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429 </w:t>
            </w:r>
            <w:r w:rsid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9A21BF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01-0</w:t>
            </w:r>
            <w:r w:rsidR="009A21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FE1D3D" w:rsidP="009A21BF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</w:t>
            </w:r>
            <w:r w:rsidR="002D60B6"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униципальное задание</w:t>
            </w:r>
            <w:r w:rsidR="009A21BF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21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</w:t>
            </w:r>
            <w:r w:rsidR="009A21BF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выполнении </w:t>
            </w:r>
            <w:r w:rsidR="009A21BF"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годового  муниципального задания</w:t>
            </w:r>
            <w:r w:rsidR="009A21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(годовой)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BF" w:rsidRPr="00EE5538" w:rsidRDefault="002D60B6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«б» ст. 198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60B6" w:rsidRPr="00F74BD8" w:rsidRDefault="009A21BF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1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«а» ст. 211 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9A21BF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9A21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="00FE1D3D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C85728" w:rsidRDefault="002D60B6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193 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коллегиальных органов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п. «в» ст. 18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F4F9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наличии</w:t>
            </w: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совещаний при заведующем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п. «е» ст. 18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0B6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2B2655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общих собраний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«ж» ст. 18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B6" w:rsidRPr="00F74BD8" w:rsidRDefault="002D60B6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265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01-1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 по основной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«а» ст. 19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265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01-1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по основной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182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65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(дипломы, свидетельства, грамоты, благодарности, удостоверения к наградам) о награждении организации за участие в выставках, ярмарках, презентациях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369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265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2F4F9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01-1</w:t>
            </w:r>
            <w:r w:rsidR="002F4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C8572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141 </w:t>
            </w:r>
            <w:r w:rsidR="00C8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655" w:rsidRPr="00F74BD8" w:rsidRDefault="002B26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77B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9F0669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0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Публичный доклад о работе детского сада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209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077B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9F0669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9F0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209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2F9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2F9" w:rsidRPr="00F74BD8" w:rsidRDefault="00CD22F9" w:rsidP="009F0669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01-</w:t>
            </w:r>
            <w:r w:rsidR="009F0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2F9" w:rsidRPr="00F74BD8" w:rsidRDefault="00FE1D3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2F9" w:rsidRPr="00F74BD8" w:rsidRDefault="00CD22F9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2F9" w:rsidRPr="00F74BD8" w:rsidRDefault="00CD22F9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2F9" w:rsidRPr="00F74BD8" w:rsidRDefault="00CD22F9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077B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02. Образовательная и методическая </w:t>
            </w:r>
            <w:proofErr w:type="spellStart"/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4077B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02-01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замены новой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271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3C15BD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Переходящее с </w:t>
            </w:r>
            <w:r w:rsidR="003C15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_____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4077B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02-02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Дополнительные образовательные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 замены новыми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271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3C15BD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Переходящее</w:t>
            </w:r>
            <w:proofErr w:type="spellEnd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</w:t>
            </w:r>
            <w:r w:rsidR="003C15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______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года</w:t>
            </w:r>
            <w:proofErr w:type="spellEnd"/>
          </w:p>
        </w:tc>
      </w:tr>
      <w:tr w:rsidR="0044077B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02-03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 работы воспитателей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1год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203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77B" w:rsidRPr="00F74BD8" w:rsidRDefault="0044077B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953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02-04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материалы по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предшкольному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ЭПК.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434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7A4A" w:rsidRPr="002235ED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A4A" w:rsidRPr="00F74BD8" w:rsidRDefault="00307A4A" w:rsidP="00307A4A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02-05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A4A" w:rsidRPr="00F74BD8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 по личному составу  воспитанников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A4A" w:rsidRPr="00F74BD8" w:rsidRDefault="00307A4A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A4A" w:rsidRPr="00F74BD8" w:rsidRDefault="00307A4A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A4A" w:rsidRPr="00F74BD8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953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307A4A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</w:t>
            </w:r>
            <w:r w:rsidR="0030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Списки воспитанников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440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953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307A4A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</w:t>
            </w:r>
            <w:r w:rsidR="0030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года,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330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выбытии 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отчислении </w:t>
            </w:r>
          </w:p>
        </w:tc>
      </w:tr>
      <w:tr w:rsidR="00853953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02-0</w:t>
            </w:r>
            <w:r w:rsidR="00EF0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педагогического совета и документы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«д» ст. 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53" w:rsidRPr="00F74BD8" w:rsidRDefault="0085395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375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755" w:rsidRPr="00F74BD8" w:rsidRDefault="0030375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02-0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755" w:rsidRPr="00F74BD8" w:rsidRDefault="003037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методического совета и документы к ним (справки, доклады, информации)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755" w:rsidRPr="00F74BD8" w:rsidRDefault="003037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755" w:rsidRPr="00F74BD8" w:rsidRDefault="0030375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«д» ст. 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755" w:rsidRPr="00F74BD8" w:rsidRDefault="0030375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Справки, информации о состоянии воспитательной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433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2235ED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3C15BD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план работы методического совета</w:t>
            </w:r>
            <w:r w:rsidR="003C1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отчет о его работе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202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отсутствии годового плана работы детского сада – постоянно</w:t>
            </w: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Годовые отчеты специалистов (психолог, логопед и др.) о результатах проделанной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FE1D3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216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об организации летней оздоровительной работы (методические рекомендации, план работы, режим работы, акты и др.)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365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Журналы приема посетителей (родителей воспитанников)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970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Кинофотодокументы, отражающие учебный процесс и деятельность выдающихся педагогов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281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справки о медицинском обслуживании, питании воспитанников и материально-техническом обеспечении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rPr>
          <w:trHeight w:val="2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EF0A5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02-1</w:t>
            </w:r>
            <w:r w:rsidR="00EF0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документы к ним (справки, доклады, информации)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324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685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03. Кадровое обеспечение</w:t>
            </w:r>
          </w:p>
        </w:tc>
      </w:tr>
      <w:tr w:rsidR="00BE768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352A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</w:t>
            </w:r>
            <w:r w:rsidR="00352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Штатное расписание и изменения к нему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ст.40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306A7F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03-0</w:t>
            </w:r>
            <w:r w:rsidR="00352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Штатные расстановки (штатно-списочный состав работников)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лет.*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42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03-0</w:t>
            </w:r>
            <w:r w:rsidR="00FF48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 инструкции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443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03-0</w:t>
            </w:r>
            <w:r w:rsidR="00FF48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 по личному составу (прием, перемещение, совмещение, перевод, увольнение, аттестация, дополнительное профессиональное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образование, изменение 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«а» ст. 434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7685" w:rsidRPr="002235ED" w:rsidTr="00EE5538">
        <w:trPr>
          <w:trHeight w:val="187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03-0</w:t>
            </w:r>
            <w:r w:rsidR="00FF48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9C439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 по личному составу </w:t>
            </w:r>
            <w:r w:rsidR="009C4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4391" w:rsidRPr="009C43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(или по оперативно-кадровым вопросам)</w:t>
            </w:r>
            <w:r w:rsidR="009C4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(ежегодные оплачиваемые отпуска, отпуска в связи с обучением, дежурствах,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связанных с основной (профильной</w:t>
            </w:r>
            <w:r w:rsidR="00D8012A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деятельностью, о командировках</w:t>
            </w:r>
            <w:r w:rsidR="00D8012A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служебных проверках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D8012A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«б»-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«г» ст. 434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отпусках, командировках работников с вредными и (или) опасными условиями труда - 50/75 лет</w:t>
            </w:r>
          </w:p>
        </w:tc>
      </w:tr>
      <w:tr w:rsidR="00BE7685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03-0</w:t>
            </w:r>
            <w:r w:rsidR="00FF48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F48BE" w:rsidRDefault="00BE7685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4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Приказы по личному составу (дисциплинарные взыскания)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F48BE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F48BE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4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3 года</w:t>
            </w:r>
            <w:r w:rsidRPr="00FF4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br/>
              <w:t xml:space="preserve">п. «д» ст. 434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620502" w:rsidRDefault="00620502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205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Если этот вид приказов совмещен с оперативно-кадровыми, то срок хранения становится 5 лет</w:t>
            </w:r>
          </w:p>
        </w:tc>
      </w:tr>
      <w:tr w:rsidR="00BE7685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D8012A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</w:t>
            </w:r>
            <w:r w:rsidR="00FF48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по личному составу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BE7685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</w:t>
            </w:r>
            <w:r w:rsidR="00FE5DB6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п. </w:t>
            </w:r>
            <w:r w:rsidR="00D8012A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E5DB6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8012A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ст. </w:t>
            </w:r>
            <w:r w:rsidR="00FE5DB6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685" w:rsidRPr="00F74BD8" w:rsidRDefault="00FF48BE" w:rsidP="00F74BD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F48BE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 по оперативно-кадровым вопросам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лет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ст. 182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48BE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03-09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Трудовые договоры,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дополнительные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соглашения об их изменении, расторжении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50/75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ЭПК*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435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FF48BE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дела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50/75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ЭПК*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445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FF48BE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карточки работников (ф. Т-2)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 ЭПК*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444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FF48BE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Уведомления, предупреждения, работников</w:t>
            </w:r>
            <w:r w:rsidR="00EE6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работодателем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436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BE" w:rsidRPr="00F74BD8" w:rsidRDefault="00FF48BE" w:rsidP="00FF48BE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rPr>
          <w:trHeight w:val="79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50/75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п. «б» ст. 463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rPr>
          <w:trHeight w:val="79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личных карточек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50/75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п. «б» ст. 463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rPr>
          <w:trHeight w:val="79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трудовых договоров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дополнительных соглашений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50/75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п. «б» ст. 463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E6AE1" w:rsidRPr="00FF48BE" w:rsidTr="00EE5538">
        <w:trPr>
          <w:trHeight w:val="79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у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436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востребования.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449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Невостребованные – 50/75 лет*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учета движения трудовых книжек и вкладышей в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«в» ст. 463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6AE1">
        <w:trPr>
          <w:trHeight w:val="1968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Согласия на обработку персональных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441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 (отзывы, характеристики) 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485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A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(указать виды документов)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488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490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(план, переписка)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переподготовке и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и переподготовке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491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499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(представления,  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ходатайства,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характеристики, выписки из решений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представлении к награждению работников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500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отпусков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453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Тарификационные списки (ведомости)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400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03-28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листков нетрудоспособности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619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5EF4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(планы, отчеты)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ведению воинского учета и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бронированию граждан, пребывающих в запасе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457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 w:rsidR="00F45EF4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(карточки, листки, повестки)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ведению воинского учета и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бронированию граждан, пребывающих в запасе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458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снятия с учета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459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лиц, подлежащих воинскому учету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«е» ст. 463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 о потребности в привлечении иностранных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377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Книги, журналы, карточки учета, базы данных отпусков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ст. 463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451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F45EF4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03-3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EF4" w:rsidRDefault="00F45EF4" w:rsidP="00F45EF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 получения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расчетных листков  </w:t>
            </w:r>
            <w:r w:rsidR="00EE6AE1"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выдачу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работниками</w:t>
            </w:r>
          </w:p>
          <w:p w:rsidR="00EE6AE1" w:rsidRPr="00F74BD8" w:rsidRDefault="00F45EF4" w:rsidP="00F45EF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F45EF4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год </w:t>
            </w:r>
          </w:p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</w:p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04. Бухгалтерский учет и отчетность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оплате труда и премировании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294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замены новыми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план финансово-хозяйственной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247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 о выполнении планов финансово-хозяйственной деятельности организации. Годовые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272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Отчеты о выполнении планов финансово-хозяйственной деятельности организации.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Квартальные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п. «б» ст. 272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проверках (акты, справки, переписка) финансово-хозяйственной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282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бухгалтерская отчетность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268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бюджетная отчетность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269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Промежуточные бухгалтерские отчеты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(месячные, ква</w:t>
            </w:r>
            <w:r w:rsidR="005A5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тальные)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«б» ст. 269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отсутствии годовых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постоянно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Аудиторские заключения по бухгалтерской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286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годовой бухгалтерской отчетности - постоянно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Годовые и квартальные расчеты по страховым взносам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ст. 308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Лицевые счета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 ЭПК*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296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о получении заработной платы </w:t>
            </w:r>
            <w:r w:rsidR="00F45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(расчетно-платежные</w:t>
            </w:r>
            <w:r w:rsidR="00AF14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ведомости, 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56B5" w:rsidRP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расчетные листы на выдачу заработной платы, пособий, гонораров, материальной помощи и других выплат)</w:t>
            </w:r>
            <w:r w:rsidR="00AF14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295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лицевых счетов - 50/75 лет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298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Справки о доходах и суммах налога физических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312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отсутствии лицевых счетов или ведомостей начисления заработной платы – 50/75 лет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Исполнительные листы по удержанию из заработной платы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299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исполнения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Листки нетрудоспособности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618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Табели и журналы учета рабочего времени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402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тяжелых, вредных и опасных условиях труда – 50/75 лет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04-18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 декларации (расчеты) по всем видам налогов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ЭПК.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310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AF144B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AF144B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 w:rsidR="00AF14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(протоколы инвентаризационных комиссий, инвентаризационные списки. ведомости, акты)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инвентаризации активов</w:t>
            </w:r>
            <w:r w:rsidR="00AF144B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4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AF144B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товарно-материальных ценностей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AF144B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321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AF144B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условии проведения проверки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1145DA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114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323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выбытия основных средств и нематериальных активов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1145DA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</w:t>
            </w:r>
            <w:r w:rsidR="00114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279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увольнения материально-ответственного лица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31667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316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лет*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301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31667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316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 с родителями (законными представителями)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11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31667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04-2</w:t>
            </w:r>
            <w:r w:rsidR="00316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учетной политики</w:t>
            </w:r>
            <w:r w:rsidR="00316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(приказы, формы </w:t>
            </w:r>
            <w:proofErr w:type="spellStart"/>
            <w:r w:rsidR="00316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документов,положения</w:t>
            </w:r>
            <w:proofErr w:type="spellEnd"/>
            <w:r w:rsidR="00316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316672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267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замены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spellEnd"/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31667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316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 учетные документы и связанные с ними оправдательные документы (кассовые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документы и книги, банковские документы, корешки денежных чековых книжек, ордера, табели, извещения банков и переводные требования,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277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31667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316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280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замены новыми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04-2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866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(акты, сведения,  справки, переписка)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взаимных расчетах и перерасчетах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264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проведения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взаиморасчета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доверенностей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«д»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292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Счета-фактуры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ст. 317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основных средств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ликвидации организации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329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017A58" w:rsidRDefault="00017A58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17A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Или БД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774D16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учета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материальных ценностей и иного имущества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«б» ст. 329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017A58" w:rsidRDefault="00017A58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17A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 БД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учета приходно-расходных материалов,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526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списания материальных ценностей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закупке товаров, работ,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217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образовательных организаций, работающих по Федеральному закону от 18.07.2011 № 223-ФЗ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2A1B5B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План-график</w:t>
            </w:r>
            <w:r w:rsidR="002A1B5B" w:rsidRPr="002A1B5B">
              <w:rPr>
                <w:lang w:val="ru-RU"/>
              </w:rPr>
              <w:t xml:space="preserve"> </w:t>
            </w:r>
            <w:r w:rsidR="002A1B5B" w:rsidRPr="002A1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</w:t>
            </w:r>
            <w:r w:rsidR="002A1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A1B5B" w:rsidRPr="002A1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товаров, работ,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218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774D16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по закупкам</w:t>
            </w:r>
            <w:r w:rsidR="002A1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(извещения, заявки, положения, прото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колы, переписка, </w:t>
            </w:r>
            <w:r w:rsidR="002A1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219-223</w:t>
            </w:r>
            <w:r w:rsidR="0097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774D16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04-3</w:t>
            </w:r>
            <w:r w:rsidR="0077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 xml:space="preserve">Муниципальные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224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истечения срока действия контракта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заявок на участие в закупках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970DFE" w:rsidRDefault="00970DFE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ЭФ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9756B5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04-38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поставке материалов (сырья), оборудования и другой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511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04-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Приемо-сдаточные акты, составленные при смене должностных, ответственных, материально-ответственных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44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9756B5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75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304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05. Библиотечно-информационный центр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ожение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«а» ст. 33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Инвентарная книга, алфавитный каталог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330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учета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справочно-информационного фонда, библиотеки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ликвидации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Акты списания книг и периодических изданий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365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следующей проверки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368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06.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Делопроизводство и </w:t>
            </w: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Архив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28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замены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Номенклатура дел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Постоянно.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157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 подразделений – 3 года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06-03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 граждан и переписка по их рассмотрению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154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«е» ст. 182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выдачи печатей и штампов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ликвидации организации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163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уничтожения печатей и штампов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164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отсутствии книг, журналов, оттисков и слепков – до ликвидации организации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регистрации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поступающих и отправляемых документов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«г» ст. 182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телеграмм, телефонограмм и факсов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«ж» ст. 182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Учетные документы архива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Описи дел постоянного хранения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п. «а» ст. 172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Неутвержденные – до минования надобности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Описи дел по личному составу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50/75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«б» ст. 172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Неутвержденные, несогласованные - до минования надобности</w:t>
            </w:r>
          </w:p>
        </w:tc>
      </w:tr>
      <w:tr w:rsidR="00EE6AE1" w:rsidRPr="00F74BD8" w:rsidTr="00EE5538">
        <w:trPr>
          <w:trHeight w:val="20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Описи дел временного (свыше 10 лет) хранения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п. «в» ст. 172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уничтожения дел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учета выдачи дел, документов во временное пользование</w:t>
            </w:r>
          </w:p>
          <w:p w:rsidR="00E34287" w:rsidRPr="00F74BD8" w:rsidRDefault="00E34287" w:rsidP="00E3428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(заявление, акты, заявки заказы)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175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178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4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177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4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179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EE6AE1" w:rsidRPr="002235ED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E1" w:rsidRPr="00E34287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3428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07. Медицинское отделение</w:t>
            </w:r>
            <w:r w:rsidR="00E3428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  </w:t>
            </w:r>
            <w:r w:rsidR="00E34287" w:rsidRPr="00E34287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  <w:t>(если учреждение имеет лицензию)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07-01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Положение об организации деятельности медицинского кабинета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Постоянно.**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п. «а» ст. 33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07-02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Медицинские карты воспитанников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441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07-03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Документы о медицинских осмотрах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635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Заключительные акты медицинских осмотров работников, выполняющих работы с вредными, опасными условиями труда - 50/75 лет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07-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627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07-05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Документы о медицинском обслуживании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ст. 369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08. Документация по организации питания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питания в детском саду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замены новыми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бракеражной комиссии в детском саду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8 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513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Накопительная ведомость по расходу продуктов 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276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787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поставки пищевой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787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E1" w:rsidRPr="00F74BD8" w:rsidRDefault="00EE6AE1" w:rsidP="00EE6A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Комплектовочные ведомости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512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E1" w:rsidRPr="00F74BD8" w:rsidRDefault="00EE6AE1" w:rsidP="00EE6A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518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08-09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967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08-10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967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бракеража готовой кулинарной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967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проведения витаминизации третьих и сладких блюд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967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замены новыми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967 ПМП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09. Безопасность учреждения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594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актуализации паспорта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Планы-схемы эвакуации из здания при чрезвычайных ситуациях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замены новыми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606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 об обеспечении противопожарного, </w:t>
            </w:r>
            <w:proofErr w:type="spellStart"/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пропускного режимов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09-06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 учета инструктажей по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F74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1B4433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Охрана труда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специальной оценке условий труда и документы к нему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407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вредных и опасных условиях труда - 50/75 лет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службе охраны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«а» ст. 33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«а» ст. 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службы охраны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200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Соглашение по охране труда и документы к нему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 ЭПК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11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соглашения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Годовые статистические сведения образовательной организации о травматизме на производстве и профессиональных заболеваниях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(ф.7– травматизм)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«а» ст. 335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10-07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(акты, протоколы, заключения, журналы) о несчастных случаях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производстве и с воспитанниками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425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 с крупным материальным ущербом и человеческими жертвами – постоянно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10-08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(книга) регистрации несчастных случаев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ст. 424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10-09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(книга) регистрации вводного инструктажа по охране труда на рабочем месте (первичного, повторного, внепланового, целевого)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лет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п. «а» ст. 423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10-10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(книга) учета 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 работ по охране труда, проверки знаний по охране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«б» ст. 423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ст. 409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6AE1" w:rsidRPr="00F74BD8" w:rsidTr="00D9404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11. Профсоюзный комитет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E34287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  <w:t>(или СТК)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Коллективный 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приложениями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 386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ст.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Присланные для сведения - До минования надобности</w:t>
            </w:r>
          </w:p>
        </w:tc>
      </w:tr>
      <w:tr w:rsidR="00EE6AE1" w:rsidRPr="002235ED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(отчеты справки, информации)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проверках выполнения условий коллективного договора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года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ст. 389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истечения срока действия коллективного договора</w:t>
            </w: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11-01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Протоколы общих профсоюзных собраний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Постоянно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 xml:space="preserve">п. «ж» ст. 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11-02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Годовой план работы профсоюзного комитета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 xml:space="preserve">ст. 202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E6AE1" w:rsidRPr="00F74BD8" w:rsidTr="00EE5538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11-03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 год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 xml:space="preserve">ст. 390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E1" w:rsidRPr="00F74BD8" w:rsidRDefault="00EE6AE1" w:rsidP="00EE6A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После принятия решения</w:t>
            </w:r>
          </w:p>
        </w:tc>
      </w:tr>
    </w:tbl>
    <w:p w:rsidR="00186FE3" w:rsidRPr="00F74BD8" w:rsidRDefault="00186FE3" w:rsidP="00F74BD8">
      <w:pPr>
        <w:widowControl w:val="0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186FE3" w:rsidRPr="00307A4A" w:rsidRDefault="001A7AED" w:rsidP="00F74BD8">
      <w:pPr>
        <w:widowControl w:val="0"/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307A4A">
        <w:rPr>
          <w:rFonts w:ascii="Times New Roman" w:hAnsi="Times New Roman" w:cs="Times New Roman"/>
          <w:color w:val="000000"/>
          <w:vertAlign w:val="superscript"/>
          <w:lang w:val="ru-RU"/>
        </w:rPr>
        <w:t>1</w:t>
      </w:r>
      <w:r w:rsidRPr="00307A4A">
        <w:rPr>
          <w:rFonts w:ascii="Times New Roman" w:hAnsi="Times New Roman" w:cs="Times New Roman"/>
          <w:color w:val="000000"/>
        </w:rPr>
        <w:t> </w:t>
      </w:r>
      <w:r w:rsidRPr="00307A4A">
        <w:rPr>
          <w:rFonts w:ascii="Times New Roman" w:hAnsi="Times New Roman" w:cs="Times New Roman"/>
          <w:color w:val="000000"/>
          <w:lang w:val="ru-RU"/>
        </w:rPr>
        <w:t>При установлении сроков хранения документов использованы:</w:t>
      </w:r>
    </w:p>
    <w:p w:rsidR="00186FE3" w:rsidRPr="00307A4A" w:rsidRDefault="003C15BD" w:rsidP="003C15BD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lang w:val="ru-RU"/>
        </w:rPr>
      </w:pPr>
      <w:bookmarkStart w:id="0" w:name="_GoBack"/>
      <w:r w:rsidRPr="00307A4A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85728" w:rsidRPr="00307A4A">
        <w:rPr>
          <w:rFonts w:ascii="Times New Roman" w:hAnsi="Times New Roman" w:cs="Times New Roman"/>
          <w:color w:val="000000"/>
          <w:lang w:val="ru-RU"/>
        </w:rPr>
        <w:t>П</w:t>
      </w:r>
      <w:r w:rsidR="001A7AED" w:rsidRPr="00307A4A">
        <w:rPr>
          <w:rFonts w:ascii="Times New Roman" w:hAnsi="Times New Roman" w:cs="Times New Roman"/>
          <w:color w:val="000000"/>
          <w:lang w:val="ru-RU"/>
        </w:rPr>
        <w:t xml:space="preserve">еречень типовых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утвержденный приказом </w:t>
      </w:r>
      <w:proofErr w:type="spellStart"/>
      <w:r w:rsidR="001A7AED" w:rsidRPr="00307A4A">
        <w:rPr>
          <w:rFonts w:ascii="Times New Roman" w:hAnsi="Times New Roman" w:cs="Times New Roman"/>
          <w:color w:val="000000"/>
          <w:lang w:val="ru-RU"/>
        </w:rPr>
        <w:t>Росархива</w:t>
      </w:r>
      <w:proofErr w:type="spellEnd"/>
      <w:r w:rsidR="001A7AED" w:rsidRPr="00307A4A">
        <w:rPr>
          <w:rFonts w:ascii="Times New Roman" w:hAnsi="Times New Roman" w:cs="Times New Roman"/>
          <w:color w:val="000000"/>
          <w:lang w:val="ru-RU"/>
        </w:rPr>
        <w:t xml:space="preserve"> от 20.12.2019 № </w:t>
      </w:r>
      <w:proofErr w:type="gramStart"/>
      <w:r w:rsidR="001A7AED" w:rsidRPr="00307A4A">
        <w:rPr>
          <w:rFonts w:ascii="Times New Roman" w:hAnsi="Times New Roman" w:cs="Times New Roman"/>
          <w:color w:val="000000"/>
          <w:lang w:val="ru-RU"/>
        </w:rPr>
        <w:t>236</w:t>
      </w:r>
      <w:r w:rsidR="001A7AED" w:rsidRPr="00307A4A">
        <w:rPr>
          <w:rFonts w:ascii="Times New Roman" w:hAnsi="Times New Roman" w:cs="Times New Roman"/>
          <w:color w:val="000000"/>
        </w:rPr>
        <w:t> </w:t>
      </w:r>
      <w:r w:rsidR="004E700A" w:rsidRPr="00307A4A">
        <w:rPr>
          <w:rFonts w:ascii="Times New Roman" w:hAnsi="Times New Roman" w:cs="Times New Roman"/>
          <w:color w:val="000000"/>
          <w:lang w:val="ru-RU"/>
        </w:rPr>
        <w:t>;</w:t>
      </w:r>
      <w:proofErr w:type="gramEnd"/>
    </w:p>
    <w:bookmarkEnd w:id="0"/>
    <w:p w:rsidR="003C15BD" w:rsidRPr="00307A4A" w:rsidRDefault="003C15BD" w:rsidP="00306A7F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07A4A">
        <w:rPr>
          <w:rFonts w:ascii="Times New Roman" w:hAnsi="Times New Roman" w:cs="Times New Roman"/>
          <w:color w:val="000000"/>
          <w:lang w:val="ru-RU"/>
        </w:rPr>
        <w:t>ПМП  -</w:t>
      </w:r>
      <w:proofErr w:type="gramEnd"/>
      <w:r w:rsidRPr="00307A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85728" w:rsidRPr="00307A4A">
        <w:rPr>
          <w:rFonts w:ascii="Times New Roman" w:hAnsi="Times New Roman" w:cs="Times New Roman"/>
          <w:color w:val="000000"/>
          <w:lang w:val="ru-RU"/>
        </w:rPr>
        <w:t>П</w:t>
      </w:r>
      <w:r w:rsidR="001A7AED" w:rsidRPr="00307A4A">
        <w:rPr>
          <w:rFonts w:ascii="Times New Roman" w:hAnsi="Times New Roman" w:cs="Times New Roman"/>
          <w:color w:val="000000"/>
          <w:lang w:val="ru-RU"/>
        </w:rPr>
        <w:t xml:space="preserve">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</w:t>
      </w:r>
      <w:proofErr w:type="spellStart"/>
      <w:r w:rsidR="001A7AED" w:rsidRPr="00307A4A">
        <w:rPr>
          <w:rFonts w:ascii="Times New Roman" w:hAnsi="Times New Roman" w:cs="Times New Roman"/>
          <w:color w:val="000000"/>
          <w:lang w:val="ru-RU"/>
        </w:rPr>
        <w:t>Минпроса</w:t>
      </w:r>
      <w:proofErr w:type="spellEnd"/>
      <w:r w:rsidR="001A7AED" w:rsidRPr="00307A4A">
        <w:rPr>
          <w:rFonts w:ascii="Times New Roman" w:hAnsi="Times New Roman" w:cs="Times New Roman"/>
          <w:color w:val="000000"/>
          <w:lang w:val="ru-RU"/>
        </w:rPr>
        <w:t xml:space="preserve"> СССР от 30.12.1980 № 176 (далее- ПМП).</w:t>
      </w:r>
    </w:p>
    <w:p w:rsidR="00186FE3" w:rsidRPr="00307A4A" w:rsidRDefault="001A7AED" w:rsidP="00F74BD8">
      <w:pPr>
        <w:widowControl w:val="0"/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307A4A">
        <w:rPr>
          <w:rFonts w:ascii="Times New Roman" w:hAnsi="Times New Roman" w:cs="Times New Roman"/>
          <w:color w:val="000000"/>
          <w:vertAlign w:val="superscript"/>
          <w:lang w:val="ru-RU"/>
        </w:rPr>
        <w:t>3</w:t>
      </w:r>
      <w:r w:rsidR="0054112F" w:rsidRPr="00307A4A">
        <w:rPr>
          <w:rFonts w:ascii="Times New Roman" w:hAnsi="Times New Roman" w:cs="Times New Roman"/>
          <w:color w:val="000000"/>
          <w:vertAlign w:val="superscript"/>
          <w:lang w:val="ru-RU"/>
        </w:rPr>
        <w:t xml:space="preserve"> </w:t>
      </w:r>
      <w:r w:rsidRPr="00307A4A">
        <w:rPr>
          <w:rFonts w:ascii="Times New Roman" w:hAnsi="Times New Roman" w:cs="Times New Roman"/>
          <w:color w:val="000000"/>
          <w:lang w:val="ru-RU"/>
        </w:rPr>
        <w:t xml:space="preserve">Здесь и далее знак «*» означает, что если документы по личному составу закончены делопроизводством после 2003 года, то срок их хранения – 50 лет (ч. 2 ст. 22.1 </w:t>
      </w:r>
      <w:proofErr w:type="gramStart"/>
      <w:r w:rsidRPr="00307A4A">
        <w:rPr>
          <w:rFonts w:ascii="Times New Roman" w:hAnsi="Times New Roman" w:cs="Times New Roman"/>
          <w:color w:val="000000"/>
          <w:lang w:val="ru-RU"/>
        </w:rPr>
        <w:t>Федерального</w:t>
      </w:r>
      <w:r w:rsidR="00F74227" w:rsidRPr="00307A4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07A4A">
        <w:rPr>
          <w:rFonts w:ascii="Times New Roman" w:hAnsi="Times New Roman" w:cs="Times New Roman"/>
          <w:color w:val="000000"/>
          <w:lang w:val="ru-RU"/>
        </w:rPr>
        <w:t xml:space="preserve"> закона</w:t>
      </w:r>
      <w:proofErr w:type="gramEnd"/>
      <w:r w:rsidRPr="00307A4A">
        <w:rPr>
          <w:rFonts w:ascii="Times New Roman" w:hAnsi="Times New Roman" w:cs="Times New Roman"/>
          <w:color w:val="000000"/>
          <w:lang w:val="ru-RU"/>
        </w:rPr>
        <w:t xml:space="preserve"> от 22.10.2004 № 125-ФЗ).</w:t>
      </w: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9"/>
        <w:gridCol w:w="831"/>
        <w:gridCol w:w="2621"/>
        <w:gridCol w:w="156"/>
        <w:gridCol w:w="2523"/>
      </w:tblGrid>
      <w:tr w:rsidR="00186FE3" w:rsidRPr="00F74BD8" w:rsidTr="00307A4A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A7F" w:rsidRDefault="00306A7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54112F" w:rsidRPr="00F74BD8" w:rsidRDefault="00F74227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A7F" w:rsidRDefault="00306A7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186FE3" w:rsidRPr="00F74BD8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A7F" w:rsidRDefault="00306A7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О.А. Митрофанова</w:t>
            </w:r>
          </w:p>
        </w:tc>
      </w:tr>
      <w:tr w:rsidR="0054112F" w:rsidRPr="00F74BD8" w:rsidTr="00307A4A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2F" w:rsidRPr="00F74BD8" w:rsidRDefault="0054112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Заведующий архивом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2F" w:rsidRPr="00F74BD8" w:rsidRDefault="0054112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2F" w:rsidRPr="00F74BD8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2F" w:rsidRPr="00F74BD8" w:rsidRDefault="0054112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2F" w:rsidRPr="00F74BD8" w:rsidRDefault="0054112F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Е.И. 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Топашева</w:t>
            </w:r>
            <w:proofErr w:type="spellEnd"/>
          </w:p>
        </w:tc>
      </w:tr>
      <w:tr w:rsidR="00186FE3" w:rsidRPr="00F74BD8" w:rsidTr="00307A4A"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A4A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A4A" w:rsidRDefault="00307A4A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СОГЛАСОВАНО</w:t>
            </w:r>
          </w:p>
        </w:tc>
      </w:tr>
      <w:tr w:rsidR="00186FE3" w:rsidRPr="002235ED" w:rsidTr="00307A4A"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F74BD8" w:rsidRDefault="001A7AED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ЭК МБДОУ Детский сад №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F74BD8" w:rsidRDefault="001A7AED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ЭК 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МБУ Архив г.Кумертау   </w:t>
            </w:r>
          </w:p>
        </w:tc>
      </w:tr>
      <w:tr w:rsidR="00186FE3" w:rsidRPr="00F74BD8" w:rsidTr="00307A4A"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6FE3" w:rsidRPr="00F74BD8" w:rsidRDefault="001A7AED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протокол</w:t>
            </w:r>
            <w:proofErr w:type="spellEnd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spellEnd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__________</w:t>
            </w:r>
            <w:r w:rsidR="00F74227" w:rsidRPr="00F74BD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____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6FE3" w:rsidRPr="00F74BD8" w:rsidRDefault="001A7AED" w:rsidP="00E34287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протокол</w:t>
            </w:r>
            <w:proofErr w:type="spellEnd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spellEnd"/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____________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F74227"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E34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___</w:t>
            </w:r>
            <w:r w:rsidRPr="00F74B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186FE3" w:rsidRPr="00F74BD8" w:rsidTr="00307A4A"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FE3" w:rsidRPr="00307A4A" w:rsidRDefault="001A7AED" w:rsidP="00F74BD8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Итоговая запись о категориях и количестве дел, заведенных в 202</w:t>
      </w:r>
      <w:r w:rsidR="00F74227" w:rsidRPr="00F74B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F74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74B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F74BD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7A4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 xml:space="preserve">МБДОУ Детский сад № </w:t>
      </w:r>
      <w:r w:rsidR="00307A4A" w:rsidRPr="00307A4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24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3"/>
        <w:gridCol w:w="821"/>
        <w:gridCol w:w="1850"/>
        <w:gridCol w:w="2780"/>
      </w:tblGrid>
      <w:tr w:rsidR="00186FE3" w:rsidRPr="00F74BD8" w:rsidTr="00307A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307A4A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30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срокам</w:t>
            </w:r>
            <w:r w:rsidR="00F74227" w:rsidRPr="0030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307A4A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307A4A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</w:tr>
      <w:tr w:rsidR="00186FE3" w:rsidRPr="00F74BD8" w:rsidTr="0030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307A4A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307A4A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307A4A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переходящих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FE3" w:rsidRPr="00307A4A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отметкой «ЭПК»</w:t>
            </w:r>
          </w:p>
        </w:tc>
      </w:tr>
      <w:tr w:rsidR="00186FE3" w:rsidRPr="00F74BD8" w:rsidTr="00307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86FE3" w:rsidRPr="00F74BD8" w:rsidTr="00307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186FE3" w:rsidRPr="00F74BD8" w:rsidTr="00307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</w:t>
            </w:r>
            <w:r w:rsidR="00F74227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(свыше 10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86FE3" w:rsidRPr="00F74BD8" w:rsidTr="00307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</w:t>
            </w:r>
            <w:proofErr w:type="spellEnd"/>
            <w:r w:rsidR="00F74227" w:rsidRPr="00F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86FE3" w:rsidRPr="00F74BD8" w:rsidTr="00307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A7AED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3" w:rsidRPr="00F74BD8" w:rsidRDefault="00186FE3" w:rsidP="00F74BD8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A7AED" w:rsidRPr="00F74BD8" w:rsidRDefault="00307A4A" w:rsidP="00307A4A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07A4A">
        <w:rPr>
          <w:rFonts w:ascii="Times New Roman" w:hAnsi="Times New Roman" w:cs="Times New Roman"/>
          <w:sz w:val="24"/>
          <w:szCs w:val="24"/>
          <w:lang w:val="ru-RU"/>
        </w:rPr>
        <w:t>елопроизводитель</w:t>
      </w:r>
      <w:r w:rsidRPr="00307A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7A4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307A4A">
        <w:rPr>
          <w:rFonts w:ascii="Times New Roman" w:hAnsi="Times New Roman" w:cs="Times New Roman"/>
          <w:sz w:val="24"/>
          <w:szCs w:val="24"/>
          <w:lang w:val="ru-RU"/>
        </w:rPr>
        <w:t>А. Митрофанова</w:t>
      </w:r>
    </w:p>
    <w:sectPr w:rsidR="001A7AED" w:rsidRPr="00F74BD8" w:rsidSect="004310A0">
      <w:pgSz w:w="11907" w:h="1683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C87"/>
    <w:multiLevelType w:val="hybridMultilevel"/>
    <w:tmpl w:val="EEBA01D6"/>
    <w:lvl w:ilvl="0" w:tplc="168EB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A58"/>
    <w:rsid w:val="00046791"/>
    <w:rsid w:val="00060DE6"/>
    <w:rsid w:val="00074032"/>
    <w:rsid w:val="0009452B"/>
    <w:rsid w:val="000B1B0E"/>
    <w:rsid w:val="000E5699"/>
    <w:rsid w:val="000E77D9"/>
    <w:rsid w:val="001145DA"/>
    <w:rsid w:val="001664E0"/>
    <w:rsid w:val="00186FE3"/>
    <w:rsid w:val="001A7AED"/>
    <w:rsid w:val="001B3140"/>
    <w:rsid w:val="001B4433"/>
    <w:rsid w:val="002235ED"/>
    <w:rsid w:val="0022593C"/>
    <w:rsid w:val="002303AB"/>
    <w:rsid w:val="0023564B"/>
    <w:rsid w:val="00236187"/>
    <w:rsid w:val="00286C06"/>
    <w:rsid w:val="002917BA"/>
    <w:rsid w:val="002A170A"/>
    <w:rsid w:val="002A1B5B"/>
    <w:rsid w:val="002A22AC"/>
    <w:rsid w:val="002B2655"/>
    <w:rsid w:val="002C7C21"/>
    <w:rsid w:val="002D33B1"/>
    <w:rsid w:val="002D3591"/>
    <w:rsid w:val="002D60B6"/>
    <w:rsid w:val="002F4F95"/>
    <w:rsid w:val="00303755"/>
    <w:rsid w:val="00306A7F"/>
    <w:rsid w:val="00307A4A"/>
    <w:rsid w:val="003162FE"/>
    <w:rsid w:val="00316672"/>
    <w:rsid w:val="003514A0"/>
    <w:rsid w:val="00352AB5"/>
    <w:rsid w:val="003A1ADD"/>
    <w:rsid w:val="003A6EDB"/>
    <w:rsid w:val="003C0837"/>
    <w:rsid w:val="003C15BD"/>
    <w:rsid w:val="003C6D43"/>
    <w:rsid w:val="004310A0"/>
    <w:rsid w:val="0044077B"/>
    <w:rsid w:val="00444C3A"/>
    <w:rsid w:val="00454D0A"/>
    <w:rsid w:val="00465B8D"/>
    <w:rsid w:val="004E700A"/>
    <w:rsid w:val="004F7E17"/>
    <w:rsid w:val="0054112F"/>
    <w:rsid w:val="005A05CE"/>
    <w:rsid w:val="005A5AE7"/>
    <w:rsid w:val="005A5F45"/>
    <w:rsid w:val="00620502"/>
    <w:rsid w:val="00653AF6"/>
    <w:rsid w:val="006C3D64"/>
    <w:rsid w:val="006F78AE"/>
    <w:rsid w:val="00765CD4"/>
    <w:rsid w:val="00774D16"/>
    <w:rsid w:val="007E0B4B"/>
    <w:rsid w:val="00853953"/>
    <w:rsid w:val="00866369"/>
    <w:rsid w:val="00895180"/>
    <w:rsid w:val="00897B5A"/>
    <w:rsid w:val="00932671"/>
    <w:rsid w:val="009709B4"/>
    <w:rsid w:val="00970DFE"/>
    <w:rsid w:val="009756B5"/>
    <w:rsid w:val="009A21BF"/>
    <w:rsid w:val="009A5C22"/>
    <w:rsid w:val="009B0F15"/>
    <w:rsid w:val="009C4391"/>
    <w:rsid w:val="009E6680"/>
    <w:rsid w:val="009F0669"/>
    <w:rsid w:val="00A045DC"/>
    <w:rsid w:val="00A6504C"/>
    <w:rsid w:val="00A957CB"/>
    <w:rsid w:val="00AB0B77"/>
    <w:rsid w:val="00AD1B5E"/>
    <w:rsid w:val="00AE7E00"/>
    <w:rsid w:val="00AF144B"/>
    <w:rsid w:val="00B27A5B"/>
    <w:rsid w:val="00B73A5A"/>
    <w:rsid w:val="00BC2EF6"/>
    <w:rsid w:val="00BE7685"/>
    <w:rsid w:val="00C112F9"/>
    <w:rsid w:val="00C31E5D"/>
    <w:rsid w:val="00C85728"/>
    <w:rsid w:val="00CA265C"/>
    <w:rsid w:val="00CA3F31"/>
    <w:rsid w:val="00CB7DEE"/>
    <w:rsid w:val="00CD22F9"/>
    <w:rsid w:val="00D52CB8"/>
    <w:rsid w:val="00D8012A"/>
    <w:rsid w:val="00D8113F"/>
    <w:rsid w:val="00D92CB7"/>
    <w:rsid w:val="00D94044"/>
    <w:rsid w:val="00DD3F0A"/>
    <w:rsid w:val="00DF3E04"/>
    <w:rsid w:val="00E34287"/>
    <w:rsid w:val="00E438A1"/>
    <w:rsid w:val="00E573B3"/>
    <w:rsid w:val="00EE5538"/>
    <w:rsid w:val="00EE6AE1"/>
    <w:rsid w:val="00EF0A54"/>
    <w:rsid w:val="00F01E19"/>
    <w:rsid w:val="00F45EF4"/>
    <w:rsid w:val="00F640FC"/>
    <w:rsid w:val="00F74227"/>
    <w:rsid w:val="00F74BD8"/>
    <w:rsid w:val="00F9661C"/>
    <w:rsid w:val="00FD7F72"/>
    <w:rsid w:val="00FE1D3D"/>
    <w:rsid w:val="00FE5DB6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07DA3-D96B-4B60-9DCB-B9D93C7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3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70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31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31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1B31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d">
    <w:name w:val="red"/>
    <w:basedOn w:val="a0"/>
    <w:rsid w:val="001B3140"/>
  </w:style>
  <w:style w:type="character" w:customStyle="1" w:styleId="comment-right-informer-wr">
    <w:name w:val="comment-right-informer-wr"/>
    <w:basedOn w:val="a0"/>
    <w:rsid w:val="001B3140"/>
  </w:style>
  <w:style w:type="character" w:styleId="a5">
    <w:name w:val="Hyperlink"/>
    <w:basedOn w:val="a0"/>
    <w:uiPriority w:val="99"/>
    <w:semiHidden/>
    <w:unhideWhenUsed/>
    <w:rsid w:val="001B3140"/>
    <w:rPr>
      <w:color w:val="0000FF"/>
      <w:u w:val="single"/>
    </w:rPr>
  </w:style>
  <w:style w:type="paragraph" w:customStyle="1" w:styleId="weakp">
    <w:name w:val="weakp"/>
    <w:basedOn w:val="a"/>
    <w:rsid w:val="001B31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0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4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8568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8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04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Патеева Юлия Тахировна</dc:creator>
  <dc:description>Подготовлено экспертами Актион-МЦФЭР</dc:description>
  <cp:lastModifiedBy>Director</cp:lastModifiedBy>
  <cp:revision>30</cp:revision>
  <cp:lastPrinted>2020-11-09T05:26:00Z</cp:lastPrinted>
  <dcterms:created xsi:type="dcterms:W3CDTF">2020-11-21T13:51:00Z</dcterms:created>
  <dcterms:modified xsi:type="dcterms:W3CDTF">2020-11-21T15:49:00Z</dcterms:modified>
</cp:coreProperties>
</file>